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AE" w:rsidRDefault="00C95CAE" w:rsidP="00C477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7D6DAF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530A24" w:rsidRDefault="00C95CAE" w:rsidP="00C47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A24">
        <w:rPr>
          <w:rFonts w:ascii="Times New Roman" w:hAnsi="Times New Roman"/>
          <w:b/>
          <w:sz w:val="28"/>
          <w:szCs w:val="28"/>
        </w:rPr>
        <w:t>ПОСТАНОВЛЕНИЕ</w:t>
      </w: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</w:p>
    <w:p w:rsidR="00C95CAE" w:rsidRPr="0065127A" w:rsidRDefault="00465543" w:rsidP="00C477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C3BF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» </w:t>
      </w:r>
      <w:r w:rsidR="00AC3BF1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AC3BF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95CAE" w:rsidRPr="0065127A">
        <w:rPr>
          <w:rFonts w:ascii="Times New Roman" w:hAnsi="Times New Roman"/>
          <w:sz w:val="28"/>
          <w:szCs w:val="28"/>
        </w:rPr>
        <w:tab/>
      </w:r>
      <w:r w:rsidR="00C95CAE" w:rsidRPr="0065127A">
        <w:rPr>
          <w:rFonts w:ascii="Times New Roman" w:hAnsi="Times New Roman"/>
          <w:sz w:val="28"/>
          <w:szCs w:val="28"/>
        </w:rPr>
        <w:tab/>
      </w:r>
      <w:r w:rsidR="00C95CAE" w:rsidRPr="0065127A">
        <w:rPr>
          <w:rFonts w:ascii="Times New Roman" w:hAnsi="Times New Roman"/>
          <w:sz w:val="28"/>
          <w:szCs w:val="28"/>
        </w:rPr>
        <w:tab/>
      </w:r>
      <w:r w:rsidR="00C95CAE" w:rsidRPr="0065127A">
        <w:rPr>
          <w:rFonts w:ascii="Times New Roman" w:hAnsi="Times New Roman"/>
          <w:sz w:val="28"/>
          <w:szCs w:val="28"/>
        </w:rPr>
        <w:tab/>
      </w:r>
      <w:r w:rsidR="00C95CAE" w:rsidRPr="0065127A">
        <w:rPr>
          <w:rFonts w:ascii="Times New Roman" w:hAnsi="Times New Roman"/>
          <w:sz w:val="28"/>
          <w:szCs w:val="28"/>
        </w:rPr>
        <w:tab/>
      </w:r>
      <w:r w:rsidR="00C95CAE" w:rsidRPr="0065127A">
        <w:rPr>
          <w:rFonts w:ascii="Times New Roman" w:hAnsi="Times New Roman"/>
          <w:sz w:val="28"/>
          <w:szCs w:val="28"/>
        </w:rPr>
        <w:tab/>
      </w:r>
      <w:r w:rsidR="00C95CAE" w:rsidRPr="0065127A">
        <w:rPr>
          <w:rFonts w:ascii="Times New Roman" w:hAnsi="Times New Roman"/>
          <w:sz w:val="28"/>
          <w:szCs w:val="28"/>
        </w:rPr>
        <w:tab/>
        <w:t>№</w:t>
      </w:r>
      <w:r w:rsidR="00AC3BF1">
        <w:rPr>
          <w:rFonts w:ascii="Times New Roman" w:hAnsi="Times New Roman"/>
          <w:sz w:val="28"/>
          <w:szCs w:val="28"/>
        </w:rPr>
        <w:t xml:space="preserve"> 55</w:t>
      </w:r>
    </w:p>
    <w:p w:rsidR="00C95CAE" w:rsidRPr="0065127A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г. Тверь</w:t>
      </w:r>
    </w:p>
    <w:p w:rsidR="00C95CAE" w:rsidRPr="0065127A" w:rsidRDefault="00C95CAE" w:rsidP="00C4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CAE" w:rsidRPr="0065127A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27A">
        <w:rPr>
          <w:rFonts w:ascii="Times New Roman" w:hAnsi="Times New Roman"/>
          <w:b/>
          <w:bCs/>
          <w:sz w:val="28"/>
          <w:szCs w:val="28"/>
        </w:rPr>
        <w:t xml:space="preserve">О комиссии по проведению реорганизационных мероприятий </w:t>
      </w:r>
      <w:r w:rsidRPr="0047212E">
        <w:rPr>
          <w:rFonts w:ascii="Times New Roman" w:hAnsi="Times New Roman"/>
          <w:b/>
          <w:sz w:val="28"/>
          <w:szCs w:val="28"/>
        </w:rPr>
        <w:t xml:space="preserve">путем преобразования </w:t>
      </w:r>
      <w:r w:rsidR="004942E8" w:rsidRPr="004942E8">
        <w:rPr>
          <w:rFonts w:ascii="Times New Roman" w:hAnsi="Times New Roman"/>
          <w:b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 w:rsidRPr="0047212E">
        <w:rPr>
          <w:rFonts w:ascii="Times New Roman" w:hAnsi="Times New Roman"/>
          <w:b/>
          <w:sz w:val="28"/>
          <w:szCs w:val="28"/>
        </w:rPr>
        <w:t>в общество с ограниченной ответственностью</w:t>
      </w:r>
    </w:p>
    <w:p w:rsidR="00C95CAE" w:rsidRPr="0065127A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В соответствии с </w:t>
      </w:r>
      <w:r w:rsidR="00455F0F" w:rsidRPr="0065127A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455F0F" w:rsidRPr="0065127A">
          <w:rPr>
            <w:rFonts w:ascii="Times New Roman" w:hAnsi="Times New Roman"/>
            <w:sz w:val="28"/>
            <w:szCs w:val="28"/>
          </w:rPr>
          <w:t>законом</w:t>
        </w:r>
      </w:hyperlink>
      <w:r w:rsidR="00455F0F" w:rsidRPr="0065127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455F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65127A">
          <w:rPr>
            <w:rFonts w:ascii="Times New Roman" w:hAnsi="Times New Roman"/>
            <w:sz w:val="28"/>
            <w:szCs w:val="28"/>
          </w:rPr>
          <w:t>решени</w:t>
        </w:r>
        <w:r w:rsidR="00455F0F">
          <w:rPr>
            <w:rFonts w:ascii="Times New Roman" w:hAnsi="Times New Roman"/>
            <w:sz w:val="28"/>
            <w:szCs w:val="28"/>
          </w:rPr>
          <w:t>е</w:t>
        </w:r>
        <w:r w:rsidRPr="0065127A">
          <w:rPr>
            <w:rFonts w:ascii="Times New Roman" w:hAnsi="Times New Roman"/>
            <w:sz w:val="28"/>
            <w:szCs w:val="28"/>
          </w:rPr>
          <w:t>м</w:t>
        </w:r>
      </w:hyperlink>
      <w:r w:rsidRPr="0065127A">
        <w:rPr>
          <w:rFonts w:ascii="Times New Roman" w:hAnsi="Times New Roman"/>
          <w:sz w:val="28"/>
          <w:szCs w:val="28"/>
        </w:rPr>
        <w:t xml:space="preserve"> Тверской городской Думы от 08.07.2010 № 206 «Об утверждении Положения о порядке принятия решений о создании, реорганизации и ликвидации муниципальных унитарных предприятий города Твери и признании утратившими силу отдельных решений Тверской городской Думы», </w:t>
      </w:r>
      <w:hyperlink r:id="rId11" w:history="1">
        <w:r w:rsidR="00455F0F" w:rsidRPr="0065127A">
          <w:rPr>
            <w:rFonts w:ascii="Times New Roman" w:hAnsi="Times New Roman"/>
            <w:sz w:val="28"/>
            <w:szCs w:val="28"/>
          </w:rPr>
          <w:t>решени</w:t>
        </w:r>
        <w:r w:rsidR="00455F0F">
          <w:rPr>
            <w:rFonts w:ascii="Times New Roman" w:hAnsi="Times New Roman"/>
            <w:sz w:val="28"/>
            <w:szCs w:val="28"/>
          </w:rPr>
          <w:t>е</w:t>
        </w:r>
        <w:r w:rsidR="00455F0F" w:rsidRPr="0065127A">
          <w:rPr>
            <w:rFonts w:ascii="Times New Roman" w:hAnsi="Times New Roman"/>
            <w:sz w:val="28"/>
            <w:szCs w:val="28"/>
          </w:rPr>
          <w:t>м</w:t>
        </w:r>
      </w:hyperlink>
      <w:r w:rsidR="00455F0F" w:rsidRPr="0065127A">
        <w:rPr>
          <w:rFonts w:ascii="Times New Roman" w:hAnsi="Times New Roman"/>
          <w:sz w:val="28"/>
          <w:szCs w:val="28"/>
        </w:rPr>
        <w:t xml:space="preserve"> Тверской городской Думы</w:t>
      </w:r>
      <w:r w:rsidR="00455F0F" w:rsidRPr="00014ECF">
        <w:rPr>
          <w:rFonts w:ascii="Times New Roman" w:hAnsi="Times New Roman"/>
          <w:sz w:val="28"/>
          <w:szCs w:val="28"/>
        </w:rPr>
        <w:t xml:space="preserve"> </w:t>
      </w:r>
      <w:r w:rsidR="00FD20CE" w:rsidRPr="00014ECF">
        <w:rPr>
          <w:rFonts w:ascii="Times New Roman" w:hAnsi="Times New Roman"/>
          <w:sz w:val="28"/>
          <w:szCs w:val="28"/>
        </w:rPr>
        <w:t xml:space="preserve">от </w:t>
      </w:r>
      <w:r w:rsidR="00E03934">
        <w:rPr>
          <w:rFonts w:ascii="Times New Roman" w:hAnsi="Times New Roman"/>
          <w:sz w:val="28"/>
          <w:szCs w:val="28"/>
        </w:rPr>
        <w:t>26.12.2019 № 272</w:t>
      </w:r>
      <w:r w:rsidR="00E03934" w:rsidRPr="00924791">
        <w:rPr>
          <w:rFonts w:ascii="Times New Roman" w:hAnsi="Times New Roman"/>
          <w:sz w:val="28"/>
          <w:szCs w:val="28"/>
        </w:rPr>
        <w:t xml:space="preserve"> </w:t>
      </w:r>
      <w:r w:rsidR="00FD20CE" w:rsidRPr="00014ECF">
        <w:rPr>
          <w:rFonts w:ascii="Times New Roman" w:hAnsi="Times New Roman"/>
          <w:sz w:val="28"/>
          <w:szCs w:val="28"/>
        </w:rPr>
        <w:t xml:space="preserve">«О согласовании реорганизации </w:t>
      </w:r>
      <w:r w:rsidR="004942E8" w:rsidRPr="004942E8">
        <w:rPr>
          <w:rFonts w:ascii="Times New Roman" w:hAnsi="Times New Roman"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 w:rsidR="00FD20CE" w:rsidRPr="00014ECF">
        <w:rPr>
          <w:rFonts w:ascii="Times New Roman" w:hAnsi="Times New Roman"/>
          <w:sz w:val="28"/>
          <w:szCs w:val="28"/>
        </w:rPr>
        <w:t>путем его преобразования в общество с ограниченной ответственностью</w:t>
      </w:r>
      <w:r w:rsidR="00FD20CE">
        <w:rPr>
          <w:rFonts w:ascii="Times New Roman" w:hAnsi="Times New Roman"/>
          <w:sz w:val="28"/>
          <w:szCs w:val="28"/>
        </w:rPr>
        <w:t>»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Default="00C95CAE" w:rsidP="002C194F">
      <w:pPr>
        <w:pStyle w:val="a3"/>
        <w:ind w:firstLine="684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к</w:t>
      </w:r>
      <w:r w:rsidRPr="0065127A">
        <w:rPr>
          <w:rFonts w:ascii="Times New Roman" w:hAnsi="Times New Roman"/>
          <w:sz w:val="28"/>
          <w:szCs w:val="28"/>
        </w:rPr>
        <w:t xml:space="preserve">омиссию по проведению реорганизационных мероприятий путем преобразования </w:t>
      </w:r>
      <w:r w:rsidR="004942E8" w:rsidRPr="004942E8">
        <w:rPr>
          <w:rFonts w:ascii="Times New Roman" w:hAnsi="Times New Roman"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>в общество с ограниченной ответственностью.</w:t>
      </w:r>
    </w:p>
    <w:p w:rsidR="00C95CAE" w:rsidRPr="0065127A" w:rsidRDefault="00C95CAE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2. </w:t>
      </w:r>
      <w:r w:rsidRPr="00090B76">
        <w:rPr>
          <w:rFonts w:ascii="Times New Roman" w:hAnsi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>о к</w:t>
      </w:r>
      <w:r w:rsidRPr="0065127A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65127A">
        <w:rPr>
          <w:rFonts w:ascii="Times New Roman" w:hAnsi="Times New Roman"/>
          <w:sz w:val="28"/>
          <w:szCs w:val="28"/>
        </w:rPr>
        <w:t xml:space="preserve"> по проведению реорганизационных мероприятий путем преобразования </w:t>
      </w:r>
      <w:r w:rsidR="004942E8" w:rsidRPr="004942E8">
        <w:rPr>
          <w:rFonts w:ascii="Times New Roman" w:hAnsi="Times New Roman"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>в общество с ограниченной ответственностью (</w:t>
      </w:r>
      <w:r>
        <w:rPr>
          <w:rFonts w:ascii="Times New Roman" w:hAnsi="Times New Roman"/>
          <w:sz w:val="28"/>
          <w:szCs w:val="28"/>
        </w:rPr>
        <w:t>п</w:t>
      </w:r>
      <w:r w:rsidRPr="0065127A"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z w:val="28"/>
          <w:szCs w:val="28"/>
        </w:rPr>
        <w:t>агается</w:t>
      </w:r>
      <w:r w:rsidRPr="0065127A">
        <w:rPr>
          <w:rFonts w:ascii="Times New Roman" w:hAnsi="Times New Roman"/>
          <w:sz w:val="28"/>
          <w:szCs w:val="28"/>
        </w:rPr>
        <w:t>).</w:t>
      </w:r>
    </w:p>
    <w:p w:rsidR="00C95CAE" w:rsidRPr="0065127A" w:rsidRDefault="00C95CAE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</w:t>
      </w:r>
      <w:r w:rsidRPr="0065127A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CBB" w:rsidRDefault="00E26CBB" w:rsidP="00E2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56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56837">
        <w:rPr>
          <w:rFonts w:ascii="Times New Roman" w:hAnsi="Times New Roman"/>
          <w:sz w:val="28"/>
          <w:szCs w:val="28"/>
        </w:rPr>
        <w:t>А.В. Огоньков</w:t>
      </w:r>
    </w:p>
    <w:p w:rsidR="00455F0F" w:rsidRPr="00066054" w:rsidRDefault="00455F0F" w:rsidP="000F6216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 xml:space="preserve">Приложение 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937EC7">
        <w:rPr>
          <w:rFonts w:ascii="Times New Roman" w:hAnsi="Times New Roman"/>
          <w:sz w:val="28"/>
          <w:szCs w:val="28"/>
        </w:rPr>
        <w:t xml:space="preserve">остановлению </w:t>
      </w:r>
      <w:r w:rsidR="00F013EB">
        <w:rPr>
          <w:rFonts w:ascii="Times New Roman" w:hAnsi="Times New Roman"/>
          <w:sz w:val="28"/>
          <w:szCs w:val="28"/>
        </w:rPr>
        <w:t>А</w:t>
      </w:r>
      <w:r w:rsidRPr="00937EC7">
        <w:rPr>
          <w:rFonts w:ascii="Times New Roman" w:hAnsi="Times New Roman"/>
          <w:sz w:val="28"/>
          <w:szCs w:val="28"/>
        </w:rPr>
        <w:t>дминистрации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>города Твери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>от «</w:t>
      </w:r>
      <w:r w:rsidR="00AC3BF1">
        <w:rPr>
          <w:rFonts w:ascii="Times New Roman" w:hAnsi="Times New Roman"/>
          <w:sz w:val="28"/>
          <w:szCs w:val="28"/>
        </w:rPr>
        <w:t>21</w:t>
      </w:r>
      <w:r w:rsidRPr="00937EC7">
        <w:rPr>
          <w:rFonts w:ascii="Times New Roman" w:hAnsi="Times New Roman"/>
          <w:sz w:val="28"/>
          <w:szCs w:val="28"/>
        </w:rPr>
        <w:t xml:space="preserve">» </w:t>
      </w:r>
      <w:r w:rsidR="00AC3BF1">
        <w:rPr>
          <w:rFonts w:ascii="Times New Roman" w:hAnsi="Times New Roman"/>
          <w:sz w:val="28"/>
          <w:szCs w:val="28"/>
        </w:rPr>
        <w:t xml:space="preserve">января </w:t>
      </w:r>
      <w:r w:rsidRPr="00937EC7">
        <w:rPr>
          <w:rFonts w:ascii="Times New Roman" w:hAnsi="Times New Roman"/>
          <w:sz w:val="28"/>
          <w:szCs w:val="28"/>
        </w:rPr>
        <w:t xml:space="preserve"> 20</w:t>
      </w:r>
      <w:r w:rsidR="00AC3BF1">
        <w:rPr>
          <w:rFonts w:ascii="Times New Roman" w:hAnsi="Times New Roman"/>
          <w:sz w:val="28"/>
          <w:szCs w:val="28"/>
        </w:rPr>
        <w:t>20</w:t>
      </w:r>
      <w:r w:rsidR="00051ACA">
        <w:rPr>
          <w:rFonts w:ascii="Times New Roman" w:hAnsi="Times New Roman"/>
          <w:sz w:val="28"/>
          <w:szCs w:val="28"/>
        </w:rPr>
        <w:t xml:space="preserve">    </w:t>
      </w:r>
      <w:r w:rsidRPr="00937EC7">
        <w:rPr>
          <w:rFonts w:ascii="Times New Roman" w:hAnsi="Times New Roman"/>
          <w:sz w:val="28"/>
          <w:szCs w:val="28"/>
        </w:rPr>
        <w:t xml:space="preserve"> № </w:t>
      </w:r>
      <w:r w:rsidR="00AC3BF1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к</w:t>
      </w:r>
      <w:r w:rsidRPr="00937EC7">
        <w:rPr>
          <w:rFonts w:ascii="Times New Roman" w:hAnsi="Times New Roman"/>
          <w:bCs/>
          <w:sz w:val="28"/>
          <w:szCs w:val="28"/>
        </w:rPr>
        <w:t>омиссии</w:t>
      </w:r>
      <w:r w:rsidRPr="00937E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 xml:space="preserve">по проведению реорганизационных мероприятий </w:t>
      </w:r>
      <w:r w:rsidRPr="00937EC7">
        <w:rPr>
          <w:rFonts w:ascii="Times New Roman" w:hAnsi="Times New Roman"/>
          <w:sz w:val="28"/>
          <w:szCs w:val="28"/>
        </w:rPr>
        <w:t xml:space="preserve">путем преобразования </w:t>
      </w:r>
      <w:r w:rsidR="004942E8" w:rsidRPr="004942E8">
        <w:rPr>
          <w:rFonts w:ascii="Times New Roman" w:hAnsi="Times New Roman"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 w:rsidRPr="00937EC7">
        <w:rPr>
          <w:rFonts w:ascii="Times New Roman" w:hAnsi="Times New Roman"/>
          <w:sz w:val="28"/>
          <w:szCs w:val="28"/>
        </w:rPr>
        <w:t>в общество с ограниченной ответственностью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>1. Общие положения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порядок деятельности к</w:t>
      </w:r>
      <w:r w:rsidRPr="00937EC7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937EC7">
        <w:rPr>
          <w:rFonts w:ascii="Times New Roman" w:hAnsi="Times New Roman"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 xml:space="preserve">по проведению реорганизационных мероприятий путем преобразования </w:t>
      </w:r>
      <w:r w:rsidR="004942E8" w:rsidRPr="004942E8">
        <w:rPr>
          <w:rFonts w:ascii="Times New Roman" w:hAnsi="Times New Roman"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 xml:space="preserve">в общество с ограниченной ответственностью </w:t>
      </w:r>
      <w:r w:rsidRPr="00937EC7">
        <w:rPr>
          <w:rFonts w:ascii="Times New Roman" w:hAnsi="Times New Roman"/>
          <w:sz w:val="28"/>
          <w:szCs w:val="28"/>
        </w:rPr>
        <w:t xml:space="preserve">(далее также - </w:t>
      </w:r>
      <w:r>
        <w:rPr>
          <w:rFonts w:ascii="Times New Roman" w:hAnsi="Times New Roman"/>
          <w:sz w:val="28"/>
          <w:szCs w:val="28"/>
        </w:rPr>
        <w:t>К</w:t>
      </w:r>
      <w:r w:rsidRPr="0065127A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Комиссия создается в целях реорганизации </w:t>
      </w:r>
      <w:r w:rsidR="004942E8" w:rsidRPr="004942E8">
        <w:rPr>
          <w:rFonts w:ascii="Times New Roman" w:hAnsi="Times New Roman"/>
          <w:sz w:val="28"/>
          <w:szCs w:val="28"/>
        </w:rPr>
        <w:t>Тверского муниципального унитарного пассажирского автотранспортного предприятия № 1</w:t>
      </w:r>
      <w:r w:rsidR="004942E8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 xml:space="preserve">») </w:t>
      </w:r>
      <w:r w:rsidRPr="00937EC7">
        <w:rPr>
          <w:rFonts w:ascii="Times New Roman" w:hAnsi="Times New Roman"/>
          <w:sz w:val="28"/>
          <w:szCs w:val="28"/>
        </w:rPr>
        <w:t>в 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455F0F">
        <w:rPr>
          <w:rFonts w:ascii="Times New Roman" w:hAnsi="Times New Roman"/>
          <w:sz w:val="28"/>
          <w:szCs w:val="28"/>
        </w:rPr>
        <w:t>«</w:t>
      </w:r>
      <w:r w:rsidR="004942E8">
        <w:rPr>
          <w:rFonts w:ascii="Times New Roman" w:hAnsi="Times New Roman"/>
          <w:sz w:val="28"/>
          <w:szCs w:val="28"/>
        </w:rPr>
        <w:t>П</w:t>
      </w:r>
      <w:r w:rsidR="004942E8" w:rsidRPr="004942E8">
        <w:rPr>
          <w:rFonts w:ascii="Times New Roman" w:hAnsi="Times New Roman"/>
          <w:sz w:val="28"/>
          <w:szCs w:val="28"/>
        </w:rPr>
        <w:t>ассажирско</w:t>
      </w:r>
      <w:r w:rsidR="00455F0F">
        <w:rPr>
          <w:rFonts w:ascii="Times New Roman" w:hAnsi="Times New Roman"/>
          <w:sz w:val="28"/>
          <w:szCs w:val="28"/>
        </w:rPr>
        <w:t>е</w:t>
      </w:r>
      <w:r w:rsidR="004942E8" w:rsidRPr="004942E8">
        <w:rPr>
          <w:rFonts w:ascii="Times New Roman" w:hAnsi="Times New Roman"/>
          <w:sz w:val="28"/>
          <w:szCs w:val="28"/>
        </w:rPr>
        <w:t xml:space="preserve"> автотранспортно</w:t>
      </w:r>
      <w:r w:rsidR="00455F0F">
        <w:rPr>
          <w:rFonts w:ascii="Times New Roman" w:hAnsi="Times New Roman"/>
          <w:sz w:val="28"/>
          <w:szCs w:val="28"/>
        </w:rPr>
        <w:t>е</w:t>
      </w:r>
      <w:r w:rsidR="004942E8" w:rsidRPr="004942E8">
        <w:rPr>
          <w:rFonts w:ascii="Times New Roman" w:hAnsi="Times New Roman"/>
          <w:sz w:val="28"/>
          <w:szCs w:val="28"/>
        </w:rPr>
        <w:t xml:space="preserve"> предприяти</w:t>
      </w:r>
      <w:r w:rsidR="00455F0F">
        <w:rPr>
          <w:rFonts w:ascii="Times New Roman" w:hAnsi="Times New Roman"/>
          <w:sz w:val="28"/>
          <w:szCs w:val="28"/>
        </w:rPr>
        <w:t>е</w:t>
      </w:r>
      <w:r w:rsidR="004942E8" w:rsidRPr="004942E8">
        <w:rPr>
          <w:rFonts w:ascii="Times New Roman" w:hAnsi="Times New Roman"/>
          <w:sz w:val="28"/>
          <w:szCs w:val="28"/>
        </w:rPr>
        <w:t xml:space="preserve"> № 1</w:t>
      </w:r>
      <w:r w:rsidR="00455F0F">
        <w:rPr>
          <w:rFonts w:ascii="Times New Roman" w:hAnsi="Times New Roman"/>
          <w:sz w:val="28"/>
          <w:szCs w:val="28"/>
        </w:rPr>
        <w:t>»</w:t>
      </w:r>
      <w:r w:rsidR="004942E8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ООО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»)</w:t>
      </w:r>
      <w:r w:rsidRPr="00937EC7">
        <w:rPr>
          <w:rFonts w:ascii="Times New Roman" w:hAnsi="Times New Roman"/>
          <w:sz w:val="28"/>
          <w:szCs w:val="28"/>
        </w:rPr>
        <w:t>.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37EC7">
        <w:rPr>
          <w:rFonts w:ascii="Times New Roman" w:hAnsi="Times New Roman"/>
          <w:sz w:val="28"/>
          <w:szCs w:val="28"/>
        </w:rPr>
        <w:t xml:space="preserve">. Комиссия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Конституцией Российской Федерации, </w:t>
      </w:r>
      <w:r w:rsidRPr="00937EC7">
        <w:rPr>
          <w:rFonts w:ascii="Times New Roman" w:hAnsi="Times New Roman"/>
          <w:sz w:val="28"/>
          <w:szCs w:val="28"/>
        </w:rPr>
        <w:t xml:space="preserve">федеральными законами, иными нормативными правовыми актами Российской Федерации, законами и иными нормативными правовыми актами Тверской области, </w:t>
      </w:r>
      <w:hyperlink r:id="rId12" w:history="1">
        <w:r w:rsidRPr="00937EC7">
          <w:rPr>
            <w:rFonts w:ascii="Times New Roman" w:hAnsi="Times New Roman"/>
            <w:sz w:val="28"/>
            <w:szCs w:val="28"/>
          </w:rPr>
          <w:t>Уставом</w:t>
        </w:r>
      </w:hyperlink>
      <w:r w:rsidRPr="00937EC7">
        <w:rPr>
          <w:rFonts w:ascii="Times New Roman" w:hAnsi="Times New Roman"/>
          <w:sz w:val="28"/>
          <w:szCs w:val="28"/>
        </w:rPr>
        <w:t xml:space="preserve"> города Твери, иными муниципальными правовыми актами,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937EC7">
        <w:rPr>
          <w:rFonts w:ascii="Times New Roman" w:hAnsi="Times New Roman"/>
          <w:sz w:val="28"/>
          <w:szCs w:val="28"/>
        </w:rPr>
        <w:t>.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Комиссия формируется из представителей структурных подразделений </w:t>
      </w:r>
      <w:r w:rsidR="00F013EB">
        <w:rPr>
          <w:rFonts w:ascii="Times New Roman" w:hAnsi="Times New Roman"/>
          <w:sz w:val="28"/>
          <w:szCs w:val="28"/>
          <w:lang w:eastAsia="ru-RU"/>
        </w:rPr>
        <w:t>Администрации города Твери</w:t>
      </w:r>
      <w:r>
        <w:rPr>
          <w:rFonts w:ascii="Times New Roman" w:hAnsi="Times New Roman"/>
          <w:sz w:val="28"/>
          <w:szCs w:val="28"/>
          <w:lang w:eastAsia="ru-RU"/>
        </w:rPr>
        <w:t>, МУП «</w:t>
      </w:r>
      <w:r w:rsidR="004942E8">
        <w:rPr>
          <w:rFonts w:ascii="Times New Roman" w:hAnsi="Times New Roman"/>
          <w:sz w:val="28"/>
          <w:szCs w:val="28"/>
          <w:lang w:eastAsia="ru-RU"/>
        </w:rPr>
        <w:t>ПАТП-1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F211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Основные функции Комиссии</w:t>
      </w:r>
    </w:p>
    <w:p w:rsidR="00C95CAE" w:rsidRDefault="00C95CAE" w:rsidP="00F2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CAE" w:rsidRDefault="00C95CAE" w:rsidP="00F21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Комиссия осуществляет следующие функции: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по </w:t>
      </w:r>
      <w:r>
        <w:rPr>
          <w:rFonts w:ascii="Times New Roman" w:hAnsi="Times New Roman"/>
          <w:sz w:val="28"/>
          <w:szCs w:val="28"/>
        </w:rPr>
        <w:t>реорганизации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 путем преобразования в ООО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»;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представление ежемесячных отчетов о ходе реализации мероприятий по реорганизации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»;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акта об уничтожении печатей и штампов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 и передача акта правопреемнику;</w:t>
      </w:r>
    </w:p>
    <w:p w:rsidR="00F76A63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передаточного акта, в котором определен состав подлежащего приватизации имущественного комплекса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</w:t>
      </w:r>
      <w:r w:rsidR="00F76A63">
        <w:rPr>
          <w:rFonts w:ascii="Times New Roman" w:hAnsi="Times New Roman"/>
          <w:sz w:val="28"/>
          <w:szCs w:val="28"/>
        </w:rPr>
        <w:t>;</w:t>
      </w:r>
    </w:p>
    <w:p w:rsidR="00C95CAE" w:rsidRDefault="00F76A63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устава</w:t>
      </w:r>
      <w:r w:rsidRPr="00F76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«ПАТП-1»</w:t>
      </w:r>
      <w:r w:rsidR="00C95CAE">
        <w:rPr>
          <w:rFonts w:ascii="Times New Roman" w:hAnsi="Times New Roman"/>
          <w:sz w:val="28"/>
          <w:szCs w:val="28"/>
        </w:rPr>
        <w:t xml:space="preserve">. 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Полномочия К</w:t>
      </w:r>
      <w:r w:rsidRPr="00937EC7">
        <w:rPr>
          <w:rFonts w:ascii="Times New Roman" w:hAnsi="Times New Roman"/>
          <w:sz w:val="28"/>
          <w:szCs w:val="28"/>
        </w:rPr>
        <w:t>омиссии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95CAE" w:rsidRDefault="00C95CAE" w:rsidP="0010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Комиссия имеет право:</w:t>
      </w:r>
    </w:p>
    <w:p w:rsidR="005C35DC" w:rsidRDefault="005C35DC" w:rsidP="005C35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35DC" w:rsidRDefault="005C35DC" w:rsidP="005C35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35DC" w:rsidRPr="00455F0F" w:rsidRDefault="005C35DC" w:rsidP="005C35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455F0F">
        <w:rPr>
          <w:rFonts w:ascii="Times New Roman" w:hAnsi="Times New Roman"/>
          <w:sz w:val="28"/>
          <w:szCs w:val="28"/>
        </w:rPr>
        <w:t>2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запрашивать у структурных подразделений </w:t>
      </w:r>
      <w:r w:rsidR="00F013EB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,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 необходимые для осуществления деятельности материалы и информацию;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привлекать для участия в своей работе представителей структурных подразделений </w:t>
      </w:r>
      <w:r w:rsidR="00F013EB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, МУП «</w:t>
      </w:r>
      <w:r w:rsidR="004942E8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</w:rPr>
        <w:t>»;</w:t>
      </w:r>
    </w:p>
    <w:p w:rsidR="00C95CAE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взаимодействовать с органами государственной власти Тверской области, структурными подразделениями </w:t>
      </w:r>
      <w:r w:rsidR="00F013EB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134F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 Комиссии</w:t>
      </w:r>
    </w:p>
    <w:p w:rsidR="00C95CAE" w:rsidRPr="00937EC7" w:rsidRDefault="00C95CAE" w:rsidP="00134F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Персональный состав Комиссии утверждается </w:t>
      </w:r>
      <w:r w:rsidR="004942E8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E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 Твери.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В состав Комиссии входят председатель, заместитель председателя, секретарь, члены Комиссии.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Функции председателя, заместителя, секретаря и членов Комиссии: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4.3.1. Председатель Комиссии: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место, время и утверждает повестку дня заседания Комиссии;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работу по подготовке проектов правовых актов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положение о Комиссии, по реформированию и упразднению Комиссии;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осуществляет общий контроль за реализацией решений, принятых Комиссией;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представляет Комиссию по вопросам, относящимся к его компетенции;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работу по подготовке отчета о деятельности Комиссии.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4.3.2. Заместитель председателя Комиссии выполняет обязанности председателя Комиссии в период его отсутствия.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4.3.3. Ответственный секретарь Комиссии: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осуществляет подготовку проекта плана работы Комиссии, а также контроль за выполнением плана после его утверждения;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проект повестки дня заседания Комиссии;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сбор и подготовку материалов к заседаниям;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организует участие в заседаниях Комиссии представителей органов государственной власти Тверской области, структурных подразделений </w:t>
      </w:r>
      <w:r w:rsidR="00F013EB">
        <w:rPr>
          <w:rFonts w:ascii="Times New Roman" w:hAnsi="Times New Roman"/>
          <w:sz w:val="28"/>
          <w:szCs w:val="28"/>
          <w:lang w:eastAsia="ru-RU"/>
        </w:rPr>
        <w:t>Администрации города Твери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186">
        <w:rPr>
          <w:rFonts w:ascii="Times New Roman" w:hAnsi="Times New Roman"/>
          <w:sz w:val="28"/>
          <w:szCs w:val="28"/>
          <w:lang w:eastAsia="ru-RU"/>
        </w:rPr>
        <w:t xml:space="preserve">Тверской городской Думы, </w:t>
      </w:r>
      <w:r>
        <w:rPr>
          <w:rFonts w:ascii="Times New Roman" w:hAnsi="Times New Roman"/>
          <w:sz w:val="28"/>
          <w:szCs w:val="28"/>
          <w:lang w:eastAsia="ru-RU"/>
        </w:rPr>
        <w:t>а также организаций, деятельность которых связана с рассматриваемыми вопросами;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оформляет протоколы заседаний Комиссии;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осуществляет рассылку соответствующей документации;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вносит предложения о необходимости внесения изменений в состав Комиссии и положение о ней.</w:t>
      </w:r>
    </w:p>
    <w:p w:rsidR="005C35DC" w:rsidRDefault="005C35DC" w:rsidP="005C35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35DC" w:rsidRPr="00455F0F" w:rsidRDefault="005C35DC" w:rsidP="005C35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5F0F">
        <w:rPr>
          <w:rFonts w:ascii="Times New Roman" w:hAnsi="Times New Roman"/>
          <w:sz w:val="28"/>
          <w:szCs w:val="28"/>
          <w:lang w:eastAsia="ru-RU"/>
        </w:rPr>
        <w:t>3</w:t>
      </w:r>
    </w:p>
    <w:p w:rsidR="00C95CAE" w:rsidRDefault="00C95CAE" w:rsidP="0003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4.3.4. Члены Комиссии имеют право:</w:t>
      </w:r>
    </w:p>
    <w:p w:rsidR="00C95CAE" w:rsidRDefault="00C95CAE" w:rsidP="0003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вносить предложения по формированию повестки дня заседания Комиссии;</w:t>
      </w:r>
    </w:p>
    <w:p w:rsidR="00C95CAE" w:rsidRDefault="00C95CAE" w:rsidP="0003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запрашивать и получать информацию, необходимую для принятия решений по вопросам, выносимым на обсуждение Комиссии;</w:t>
      </w:r>
    </w:p>
    <w:p w:rsidR="00C95CAE" w:rsidRDefault="00C95CAE" w:rsidP="0003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участвовать в обсуждении и высказывать свое мнение по любым вопросам повестки дня заседания Комиссии и, при возникновении разногласий по решениям Комиссии, направлять их председателю Комиссии в письменной форме и (или) требовать отражения в протоколах Комиссии своего особого мнения.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EC7">
        <w:rPr>
          <w:rFonts w:ascii="Times New Roman" w:hAnsi="Times New Roman"/>
          <w:sz w:val="28"/>
          <w:szCs w:val="28"/>
        </w:rPr>
        <w:t>. Порядок работы комиссии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Комиссия осуществляет свою деятельность в соответствии с планом работы и повесткой дня заседания.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EC7">
        <w:rPr>
          <w:rFonts w:ascii="Times New Roman" w:hAnsi="Times New Roman"/>
          <w:sz w:val="28"/>
          <w:szCs w:val="28"/>
        </w:rPr>
        <w:t>.</w:t>
      </w:r>
      <w:r w:rsidR="004F1186">
        <w:rPr>
          <w:rFonts w:ascii="Times New Roman" w:hAnsi="Times New Roman"/>
          <w:sz w:val="28"/>
          <w:szCs w:val="28"/>
        </w:rPr>
        <w:t>2</w:t>
      </w:r>
      <w:r w:rsidRPr="00937EC7">
        <w:rPr>
          <w:rFonts w:ascii="Times New Roman" w:hAnsi="Times New Roman"/>
          <w:sz w:val="28"/>
          <w:szCs w:val="28"/>
        </w:rPr>
        <w:t>. Комиссия открыто обсуждает и решает вносимые на рассмотрение вопросы, находящиеся в пределах ее компетенции.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EC7">
        <w:rPr>
          <w:rFonts w:ascii="Times New Roman" w:hAnsi="Times New Roman"/>
          <w:sz w:val="28"/>
          <w:szCs w:val="28"/>
        </w:rPr>
        <w:t>.</w:t>
      </w:r>
      <w:r w:rsidR="004F1186">
        <w:rPr>
          <w:rFonts w:ascii="Times New Roman" w:hAnsi="Times New Roman"/>
          <w:sz w:val="28"/>
          <w:szCs w:val="28"/>
        </w:rPr>
        <w:t>3</w:t>
      </w:r>
      <w:r w:rsidRPr="00937EC7">
        <w:rPr>
          <w:rFonts w:ascii="Times New Roman" w:hAnsi="Times New Roman"/>
          <w:sz w:val="28"/>
          <w:szCs w:val="28"/>
        </w:rPr>
        <w:t xml:space="preserve">. Заседание </w:t>
      </w:r>
      <w:r>
        <w:rPr>
          <w:rFonts w:ascii="Times New Roman" w:hAnsi="Times New Roman"/>
          <w:sz w:val="28"/>
          <w:szCs w:val="28"/>
        </w:rPr>
        <w:t>К</w:t>
      </w:r>
      <w:r w:rsidRPr="00937EC7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считается правомочным</w:t>
      </w:r>
      <w:r w:rsidRPr="00937EC7">
        <w:rPr>
          <w:rFonts w:ascii="Times New Roman" w:hAnsi="Times New Roman"/>
          <w:sz w:val="28"/>
          <w:szCs w:val="28"/>
        </w:rPr>
        <w:t xml:space="preserve">, если на нем присутствует </w:t>
      </w:r>
      <w:r>
        <w:rPr>
          <w:rFonts w:ascii="Times New Roman" w:hAnsi="Times New Roman"/>
          <w:sz w:val="28"/>
          <w:szCs w:val="28"/>
        </w:rPr>
        <w:t>более</w:t>
      </w:r>
      <w:r w:rsidRPr="00937EC7">
        <w:rPr>
          <w:rFonts w:ascii="Times New Roman" w:hAnsi="Times New Roman"/>
          <w:sz w:val="28"/>
          <w:szCs w:val="28"/>
        </w:rPr>
        <w:t xml:space="preserve"> половины </w:t>
      </w:r>
      <w:r>
        <w:rPr>
          <w:rFonts w:ascii="Times New Roman" w:hAnsi="Times New Roman"/>
          <w:sz w:val="28"/>
          <w:szCs w:val="28"/>
          <w:lang w:eastAsia="ru-RU"/>
        </w:rPr>
        <w:t>состава лиц, входящих в состав Комиссии</w:t>
      </w:r>
      <w:r w:rsidRPr="00937EC7">
        <w:rPr>
          <w:rFonts w:ascii="Times New Roman" w:hAnsi="Times New Roman"/>
          <w:sz w:val="28"/>
          <w:szCs w:val="28"/>
        </w:rPr>
        <w:t>.</w:t>
      </w:r>
    </w:p>
    <w:p w:rsidR="00C95CAE" w:rsidRDefault="00C95CAE" w:rsidP="006B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F118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Члены Комиссии участвуют в заседании без права замены.</w:t>
      </w:r>
    </w:p>
    <w:p w:rsidR="00C95CAE" w:rsidRDefault="00C95CAE" w:rsidP="006B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C95CAE" w:rsidRDefault="00C95CAE" w:rsidP="006B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F118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заседания могут приглашаться представители органов государственной власти Тверской области, структурных подразделений </w:t>
      </w:r>
      <w:r w:rsidR="005C35D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города, Тверской городской Думы, МУП «</w:t>
      </w:r>
      <w:r w:rsidR="00F84AD4">
        <w:rPr>
          <w:rFonts w:ascii="Times New Roman" w:hAnsi="Times New Roman"/>
          <w:sz w:val="28"/>
          <w:szCs w:val="28"/>
        </w:rPr>
        <w:t>ПАТП-1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4F1186">
        <w:rPr>
          <w:rFonts w:ascii="Times New Roman" w:hAnsi="Times New Roman"/>
          <w:sz w:val="28"/>
          <w:szCs w:val="28"/>
          <w:lang w:eastAsia="ru-RU"/>
        </w:rPr>
        <w:t xml:space="preserve">а также организаций, деятельность которых связана с рассматриваемыми вопросами, </w:t>
      </w:r>
      <w:r>
        <w:rPr>
          <w:rFonts w:ascii="Times New Roman" w:hAnsi="Times New Roman"/>
          <w:sz w:val="28"/>
          <w:szCs w:val="28"/>
          <w:lang w:eastAsia="ru-RU"/>
        </w:rPr>
        <w:t>не входящие в состав Комиссии.</w:t>
      </w:r>
    </w:p>
    <w:p w:rsidR="00C95CAE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F1186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Решения Комиссии принимаются простым большинством голосов присутствующих на заседании лиц, входящих в состав Комиссии.</w:t>
      </w:r>
    </w:p>
    <w:p w:rsidR="00C95CAE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F118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В период временного отсутствия (отпуск, командировка, временная нетрудоспособность) секретаря Комиссии его обязанности по решению председателя Комиссии исполняет один из членов Комиссии.</w:t>
      </w:r>
    </w:p>
    <w:p w:rsidR="00C95CAE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F118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Решения, принимаемые на заседании Комиссии, оформляются протоколом, который подписывают председатель и секретарь Комиссии.</w:t>
      </w:r>
    </w:p>
    <w:p w:rsidR="00C95CAE" w:rsidRPr="009033B3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033B3">
        <w:rPr>
          <w:rFonts w:ascii="Times New Roman" w:hAnsi="Times New Roman"/>
          <w:sz w:val="28"/>
          <w:szCs w:val="28"/>
          <w:lang w:eastAsia="ru-RU"/>
        </w:rPr>
        <w:t>5.</w:t>
      </w:r>
      <w:r w:rsidR="00455F0F">
        <w:rPr>
          <w:rFonts w:ascii="Times New Roman" w:hAnsi="Times New Roman"/>
          <w:sz w:val="28"/>
          <w:szCs w:val="28"/>
          <w:lang w:eastAsia="ru-RU"/>
        </w:rPr>
        <w:t>9</w:t>
      </w:r>
      <w:r w:rsidRPr="009033B3">
        <w:rPr>
          <w:rFonts w:ascii="Times New Roman" w:hAnsi="Times New Roman"/>
          <w:sz w:val="28"/>
          <w:szCs w:val="28"/>
          <w:lang w:eastAsia="ru-RU"/>
        </w:rPr>
        <w:t>. Организационно-техническое обеспечение деятельности Комиссии осуществляется</w:t>
      </w:r>
      <w:r w:rsidR="009033B3" w:rsidRPr="009033B3">
        <w:rPr>
          <w:rFonts w:ascii="Times New Roman" w:hAnsi="Times New Roman"/>
          <w:sz w:val="28"/>
          <w:szCs w:val="28"/>
        </w:rPr>
        <w:t xml:space="preserve"> </w:t>
      </w:r>
      <w:r w:rsidR="004F1186">
        <w:rPr>
          <w:rFonts w:ascii="Times New Roman" w:hAnsi="Times New Roman"/>
          <w:sz w:val="28"/>
          <w:szCs w:val="28"/>
          <w:lang w:eastAsia="ru-RU"/>
        </w:rPr>
        <w:t>МУП «</w:t>
      </w:r>
      <w:r w:rsidR="00F84AD4">
        <w:rPr>
          <w:rFonts w:ascii="Times New Roman" w:hAnsi="Times New Roman"/>
          <w:sz w:val="28"/>
          <w:szCs w:val="28"/>
        </w:rPr>
        <w:t>ПАТП-1</w:t>
      </w:r>
      <w:r w:rsidR="004F1186">
        <w:rPr>
          <w:rFonts w:ascii="Times New Roman" w:hAnsi="Times New Roman"/>
          <w:sz w:val="28"/>
          <w:szCs w:val="28"/>
          <w:lang w:eastAsia="ru-RU"/>
        </w:rPr>
        <w:t>»</w:t>
      </w:r>
      <w:r w:rsidR="00530A24">
        <w:rPr>
          <w:rFonts w:ascii="Times New Roman" w:hAnsi="Times New Roman"/>
          <w:sz w:val="28"/>
          <w:szCs w:val="28"/>
        </w:rPr>
        <w:t>.</w:t>
      </w:r>
    </w:p>
    <w:p w:rsidR="00C95CAE" w:rsidRPr="00E33AFB" w:rsidRDefault="00C95CAE" w:rsidP="0096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C57" w:rsidRDefault="00B92C57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="00C95CAE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B92C5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имуществом и земельными ресурсами 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92C57">
        <w:rPr>
          <w:rFonts w:ascii="Times New Roman" w:hAnsi="Times New Roman"/>
          <w:sz w:val="28"/>
          <w:szCs w:val="28"/>
        </w:rPr>
        <w:tab/>
      </w:r>
      <w:r w:rsidR="00B92C57">
        <w:rPr>
          <w:rFonts w:ascii="Times New Roman" w:hAnsi="Times New Roman"/>
          <w:sz w:val="28"/>
          <w:szCs w:val="28"/>
        </w:rPr>
        <w:tab/>
      </w:r>
      <w:r w:rsidR="00B92C57">
        <w:rPr>
          <w:rFonts w:ascii="Times New Roman" w:hAnsi="Times New Roman"/>
          <w:sz w:val="28"/>
          <w:szCs w:val="28"/>
        </w:rPr>
        <w:tab/>
      </w:r>
      <w:r w:rsidR="00B92C57">
        <w:rPr>
          <w:rFonts w:ascii="Times New Roman" w:hAnsi="Times New Roman"/>
          <w:sz w:val="28"/>
          <w:szCs w:val="28"/>
        </w:rPr>
        <w:tab/>
      </w:r>
      <w:r w:rsidR="00B92C57">
        <w:rPr>
          <w:rFonts w:ascii="Times New Roman" w:hAnsi="Times New Roman"/>
          <w:sz w:val="28"/>
          <w:szCs w:val="28"/>
        </w:rPr>
        <w:tab/>
        <w:t>С.Н. Федяев</w:t>
      </w:r>
    </w:p>
    <w:p w:rsidR="00C95CAE" w:rsidRDefault="00C95CAE" w:rsidP="00F168E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sectPr w:rsidR="00C95CAE" w:rsidSect="005C35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8"/>
      <w:pgMar w:top="993" w:right="850" w:bottom="851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AE" w:rsidRDefault="00006AAE" w:rsidP="00821860">
      <w:pPr>
        <w:spacing w:after="0" w:line="240" w:lineRule="auto"/>
      </w:pPr>
      <w:r>
        <w:separator/>
      </w:r>
    </w:p>
  </w:endnote>
  <w:endnote w:type="continuationSeparator" w:id="0">
    <w:p w:rsidR="00006AAE" w:rsidRDefault="00006AAE" w:rsidP="008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AE" w:rsidRDefault="00006AAE" w:rsidP="00821860">
      <w:pPr>
        <w:spacing w:after="0" w:line="240" w:lineRule="auto"/>
      </w:pPr>
      <w:r>
        <w:separator/>
      </w:r>
    </w:p>
  </w:footnote>
  <w:footnote w:type="continuationSeparator" w:id="0">
    <w:p w:rsidR="00006AAE" w:rsidRDefault="00006AAE" w:rsidP="0082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60" w:rsidRPr="00EE5355" w:rsidRDefault="00821860" w:rsidP="00EE5355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55" w:rsidRDefault="00EE5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59"/>
    <w:rsid w:val="00006AAE"/>
    <w:rsid w:val="00011CD7"/>
    <w:rsid w:val="00031BA3"/>
    <w:rsid w:val="00051ACA"/>
    <w:rsid w:val="00066054"/>
    <w:rsid w:val="00090B76"/>
    <w:rsid w:val="000917DC"/>
    <w:rsid w:val="000A2100"/>
    <w:rsid w:val="000B3168"/>
    <w:rsid w:val="000E540E"/>
    <w:rsid w:val="000F6216"/>
    <w:rsid w:val="0010081E"/>
    <w:rsid w:val="00101240"/>
    <w:rsid w:val="00134FAA"/>
    <w:rsid w:val="0013651B"/>
    <w:rsid w:val="00150139"/>
    <w:rsid w:val="00163035"/>
    <w:rsid w:val="001808A8"/>
    <w:rsid w:val="00191847"/>
    <w:rsid w:val="001B6751"/>
    <w:rsid w:val="00217BED"/>
    <w:rsid w:val="0023497E"/>
    <w:rsid w:val="002646E3"/>
    <w:rsid w:val="0026723C"/>
    <w:rsid w:val="002A019B"/>
    <w:rsid w:val="002C194F"/>
    <w:rsid w:val="002C7C38"/>
    <w:rsid w:val="002D138D"/>
    <w:rsid w:val="002E2438"/>
    <w:rsid w:val="002F3B00"/>
    <w:rsid w:val="003200F8"/>
    <w:rsid w:val="003211F6"/>
    <w:rsid w:val="00356837"/>
    <w:rsid w:val="00390C72"/>
    <w:rsid w:val="00392864"/>
    <w:rsid w:val="00397A86"/>
    <w:rsid w:val="003A0AC0"/>
    <w:rsid w:val="003C243E"/>
    <w:rsid w:val="00455F0F"/>
    <w:rsid w:val="00465543"/>
    <w:rsid w:val="0047212E"/>
    <w:rsid w:val="004725D9"/>
    <w:rsid w:val="004942E8"/>
    <w:rsid w:val="004C693D"/>
    <w:rsid w:val="004E141F"/>
    <w:rsid w:val="004F1186"/>
    <w:rsid w:val="005208BD"/>
    <w:rsid w:val="00530A24"/>
    <w:rsid w:val="00533961"/>
    <w:rsid w:val="00540D63"/>
    <w:rsid w:val="005674B6"/>
    <w:rsid w:val="0058228A"/>
    <w:rsid w:val="005A7A9E"/>
    <w:rsid w:val="005C0F9E"/>
    <w:rsid w:val="005C35DC"/>
    <w:rsid w:val="005C508E"/>
    <w:rsid w:val="005E639F"/>
    <w:rsid w:val="00620AA3"/>
    <w:rsid w:val="00627D93"/>
    <w:rsid w:val="00644AB7"/>
    <w:rsid w:val="0065127A"/>
    <w:rsid w:val="006531A5"/>
    <w:rsid w:val="006A4B05"/>
    <w:rsid w:val="006B6389"/>
    <w:rsid w:val="006C5911"/>
    <w:rsid w:val="006D1DA0"/>
    <w:rsid w:val="006E0565"/>
    <w:rsid w:val="007225DC"/>
    <w:rsid w:val="00722980"/>
    <w:rsid w:val="00733647"/>
    <w:rsid w:val="00742167"/>
    <w:rsid w:val="00747D24"/>
    <w:rsid w:val="00795706"/>
    <w:rsid w:val="0079749F"/>
    <w:rsid w:val="007A560A"/>
    <w:rsid w:val="007C7227"/>
    <w:rsid w:val="007D6DAF"/>
    <w:rsid w:val="007D71C1"/>
    <w:rsid w:val="007F4705"/>
    <w:rsid w:val="00807EA4"/>
    <w:rsid w:val="00810915"/>
    <w:rsid w:val="00815604"/>
    <w:rsid w:val="00821860"/>
    <w:rsid w:val="00852B8A"/>
    <w:rsid w:val="00862980"/>
    <w:rsid w:val="008A5DB2"/>
    <w:rsid w:val="008B52EA"/>
    <w:rsid w:val="008D7ED0"/>
    <w:rsid w:val="008E002F"/>
    <w:rsid w:val="008F7D1C"/>
    <w:rsid w:val="00901AA8"/>
    <w:rsid w:val="009033B3"/>
    <w:rsid w:val="00915F58"/>
    <w:rsid w:val="00937EC7"/>
    <w:rsid w:val="00960BC2"/>
    <w:rsid w:val="00966871"/>
    <w:rsid w:val="009844ED"/>
    <w:rsid w:val="009C54E1"/>
    <w:rsid w:val="009D4342"/>
    <w:rsid w:val="009D44D8"/>
    <w:rsid w:val="009D60AB"/>
    <w:rsid w:val="009E3250"/>
    <w:rsid w:val="00A603BB"/>
    <w:rsid w:val="00AA2096"/>
    <w:rsid w:val="00AC3BF1"/>
    <w:rsid w:val="00AD25D1"/>
    <w:rsid w:val="00AE7D9E"/>
    <w:rsid w:val="00B125DC"/>
    <w:rsid w:val="00B228C4"/>
    <w:rsid w:val="00B3656D"/>
    <w:rsid w:val="00B43E49"/>
    <w:rsid w:val="00B46E50"/>
    <w:rsid w:val="00B65884"/>
    <w:rsid w:val="00B92C57"/>
    <w:rsid w:val="00B975C8"/>
    <w:rsid w:val="00BA11BD"/>
    <w:rsid w:val="00BE24EE"/>
    <w:rsid w:val="00C17962"/>
    <w:rsid w:val="00C47759"/>
    <w:rsid w:val="00C90C5D"/>
    <w:rsid w:val="00C95CAE"/>
    <w:rsid w:val="00C978AA"/>
    <w:rsid w:val="00CF1288"/>
    <w:rsid w:val="00D113D2"/>
    <w:rsid w:val="00D147C3"/>
    <w:rsid w:val="00D44080"/>
    <w:rsid w:val="00D75D17"/>
    <w:rsid w:val="00D83691"/>
    <w:rsid w:val="00DB33CB"/>
    <w:rsid w:val="00DE0AB2"/>
    <w:rsid w:val="00E03934"/>
    <w:rsid w:val="00E10C4E"/>
    <w:rsid w:val="00E26CBB"/>
    <w:rsid w:val="00E33AFB"/>
    <w:rsid w:val="00E84158"/>
    <w:rsid w:val="00EE5355"/>
    <w:rsid w:val="00EF2817"/>
    <w:rsid w:val="00F013EB"/>
    <w:rsid w:val="00F03C65"/>
    <w:rsid w:val="00F168EA"/>
    <w:rsid w:val="00F21111"/>
    <w:rsid w:val="00F31C22"/>
    <w:rsid w:val="00F76A63"/>
    <w:rsid w:val="00F84AD4"/>
    <w:rsid w:val="00FD20CE"/>
    <w:rsid w:val="00FF16C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168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339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39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2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9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168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339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39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2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9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72E5C584E862B6A5B9F2024E1D37BC3C570340649A2144ECB00BD3CEDA380889A765BBB13DC5A1AA5C124AjC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72E5C584E862B6A5B9F2024E1D37BC3C5703406B9E274EE4B00BD3CEDA380889A765BBB13DC5A1AB58114AjF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A72E5C584E862B6A5B9F2024E1D37BC3C5703406B9E274EE4B00BD3CEDA380889A765BBB13DC5A1AB58114AjF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72E5C584E862B6A5B9EC0F58716DB2385D544C6F9A2B1BB9EF508E99D3325FCEE83CF9F530C4A54Aj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3893-B137-4EBA-979F-F8433AEE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Ким Екатерина Игоревна</cp:lastModifiedBy>
  <cp:revision>3</cp:revision>
  <cp:lastPrinted>2019-12-26T13:05:00Z</cp:lastPrinted>
  <dcterms:created xsi:type="dcterms:W3CDTF">2020-01-22T14:54:00Z</dcterms:created>
  <dcterms:modified xsi:type="dcterms:W3CDTF">2020-01-22T14:55:00Z</dcterms:modified>
</cp:coreProperties>
</file>